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6D" w:rsidRPr="00CB0D6D" w:rsidRDefault="00CB0D6D" w:rsidP="00CB0D6D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CB0D6D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CB0D6D" w:rsidRDefault="00CB0D6D" w:rsidP="00CB0D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B0D6D">
        <w:rPr>
          <w:rFonts w:ascii="Arial" w:eastAsia="Times New Roman" w:hAnsi="Arial" w:cs="Arial"/>
          <w:sz w:val="18"/>
          <w:szCs w:val="18"/>
          <w:lang w:eastAsia="lv-LV"/>
        </w:rPr>
        <w:t>Publicēšanas datums: 15/07/2013</w:t>
      </w:r>
    </w:p>
    <w:p w:rsidR="00CB0D6D" w:rsidRPr="00CB0D6D" w:rsidRDefault="00CB0D6D" w:rsidP="00CB0D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B0D6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SADAĻA. PASŪTĪTĀJS</w:t>
      </w:r>
    </w:p>
    <w:p w:rsidR="00CB0D6D" w:rsidRPr="00CB0D6D" w:rsidRDefault="00CB0D6D" w:rsidP="00CB0D6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2981"/>
        <w:gridCol w:w="2725"/>
      </w:tblGrid>
      <w:tr w:rsidR="00CB0D6D" w:rsidRPr="00CB0D6D" w:rsidTr="00CB0D6D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SIA "Labiekārtošana - D", 41503003033</w:t>
            </w:r>
          </w:p>
        </w:tc>
      </w:tr>
      <w:tr w:rsidR="00CB0D6D" w:rsidRPr="00CB0D6D" w:rsidTr="00CB0D6D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1.pasažieru iela 6 </w:t>
            </w:r>
          </w:p>
        </w:tc>
      </w:tr>
      <w:tr w:rsidR="00CB0D6D" w:rsidRPr="00CB0D6D" w:rsidTr="00CB0D6D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LV5403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CB0D6D" w:rsidRPr="00CB0D6D" w:rsidTr="00CB0D6D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Marija Bistere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65420210</w:t>
            </w:r>
          </w:p>
        </w:tc>
      </w:tr>
      <w:tr w:rsidR="00CB0D6D" w:rsidRPr="00CB0D6D" w:rsidTr="00CB0D6D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labiekartoshana@apollo.lv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65457654</w:t>
            </w:r>
          </w:p>
        </w:tc>
      </w:tr>
      <w:tr w:rsidR="00CB0D6D" w:rsidRPr="00CB0D6D" w:rsidTr="00CB0D6D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CB0D6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CB0D6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</w:p>
        </w:tc>
      </w:tr>
    </w:tbl>
    <w:p w:rsidR="00CB0D6D" w:rsidRPr="00CB0D6D" w:rsidRDefault="00CB0D6D" w:rsidP="00CB0D6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CB0D6D" w:rsidRPr="00CB0D6D" w:rsidTr="00CB0D6D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iestāde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Publisko tiesību subjekts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CB0D6D" w:rsidRPr="00CB0D6D" w:rsidTr="00CB0D6D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Jā □ Nē ■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CB0D6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CB0D6D" w:rsidRPr="00CB0D6D" w:rsidRDefault="00CB0D6D" w:rsidP="00CB0D6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B0D6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II.</w:t>
      </w:r>
      <w:bookmarkStart w:id="0" w:name="_GoBack"/>
      <w:bookmarkEnd w:id="0"/>
      <w:r w:rsidRPr="00CB0D6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 SADAĻA.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II.1. Iepirkuma līguma nosaukums: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SIA "Labiekārtošana-D" darbinieku veselības apdrošināšana </w:t>
            </w:r>
          </w:p>
        </w:tc>
      </w:tr>
    </w:tbl>
    <w:p w:rsidR="00CB0D6D" w:rsidRPr="00CB0D6D" w:rsidRDefault="00CB0D6D" w:rsidP="00CB0D6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II.2. Līguma veids un būvdarbu veikšanas, pakalpojumu sniegšanas vai piegādes vieta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NUTS kods LV005</w:t>
            </w:r>
          </w:p>
        </w:tc>
      </w:tr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 (piegādes vai pakalpojumi), kas vairāk atbilst konkrētajam iepirkumam)</w:t>
            </w:r>
          </w:p>
        </w:tc>
      </w:tr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□ Pakalpojumi ■ </w:t>
            </w:r>
          </w:p>
        </w:tc>
      </w:tr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Pakalpojumu kategorijas Nr. 6</w:t>
            </w:r>
          </w:p>
        </w:tc>
      </w:tr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1.Pasažieru iela 6, Daugavpils, LV-5401 </w:t>
            </w:r>
          </w:p>
        </w:tc>
      </w:tr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II.3. Īss būvdarbu veida un apjoma apraksts vai īss piegāžu vai pakalpojumu veida un daudzuma apraksts vai līgumcena 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SIA "Labiekārtošana-D" darbinieku veselības apdrošināšana </w:t>
            </w:r>
          </w:p>
        </w:tc>
      </w:tr>
    </w:tbl>
    <w:p w:rsidR="00CB0D6D" w:rsidRPr="00CB0D6D" w:rsidRDefault="00CB0D6D" w:rsidP="00CB0D6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CB0D6D" w:rsidRPr="00CB0D6D" w:rsidTr="00CB0D6D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kods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kodi </w:t>
            </w:r>
          </w:p>
        </w:tc>
      </w:tr>
      <w:tr w:rsidR="00CB0D6D" w:rsidRPr="00CB0D6D" w:rsidTr="00CB0D6D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66512200-4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CB0D6D" w:rsidRPr="00CB0D6D" w:rsidRDefault="00CB0D6D" w:rsidP="00CB0D6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II.5. Kopējā līgumcena, par kuru noslēgts līgums (ieskaitot visas daļas, ietverot visus piemērojamos nodokļus, izņemot PVN)</w:t>
      </w:r>
    </w:p>
    <w:p w:rsidR="00CB0D6D" w:rsidRPr="00CB0D6D" w:rsidRDefault="00CB0D6D" w:rsidP="00CB0D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B0D6D">
        <w:rPr>
          <w:rFonts w:ascii="Arial" w:eastAsia="Times New Roman" w:hAnsi="Arial" w:cs="Arial"/>
          <w:sz w:val="18"/>
          <w:szCs w:val="18"/>
          <w:lang w:eastAsia="lv-LV"/>
        </w:rPr>
        <w:t>8109 Valūta: LVL</w:t>
      </w:r>
    </w:p>
    <w:p w:rsidR="00CB0D6D" w:rsidRPr="00CB0D6D" w:rsidRDefault="00CB0D6D" w:rsidP="00CB0D6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B0D6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SADAĻA: IEPIRKUMA PROCEDŪRA </w:t>
      </w:r>
    </w:p>
    <w:p w:rsidR="00CB0D6D" w:rsidRPr="00CB0D6D" w:rsidRDefault="00CB0D6D" w:rsidP="00CB0D6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CB0D6D" w:rsidRPr="00CB0D6D" w:rsidRDefault="00CB0D6D" w:rsidP="00CB0D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B0D6D">
        <w:rPr>
          <w:rFonts w:ascii="Arial" w:eastAsia="Times New Roman" w:hAnsi="Arial" w:cs="Arial"/>
          <w:sz w:val="18"/>
          <w:szCs w:val="18"/>
          <w:lang w:eastAsia="lv-LV"/>
        </w:rPr>
        <w:t>L 2013/20</w:t>
      </w:r>
    </w:p>
    <w:p w:rsidR="00CB0D6D" w:rsidRPr="00CB0D6D" w:rsidRDefault="00CB0D6D" w:rsidP="00CB0D6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B0D6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IV. SADAĻA.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Noslēgtā iepirkuma līguma nosaukums: SIA "Labiekārtošana-D" darbinieku veselības apdrošināšana </w:t>
            </w:r>
          </w:p>
        </w:tc>
      </w:tr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27/06/2013 </w:t>
            </w:r>
            <w:r w:rsidRPr="00CB0D6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3</w:t>
            </w:r>
          </w:p>
        </w:tc>
      </w:tr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IV.3)INFORMĀCIJA PAR UZVARĒTĀJU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"BTA Insurance Company" SE, 40003159840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Kr.Valdemāra iela 63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Rīga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LV-1142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E-pasta adrese: bta@bta.lv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Tālruņa numurs: 26121212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Vispārējā interneta adrese (URL): www.bta.lv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Faksa numurs: 67025190</w:t>
            </w:r>
          </w:p>
        </w:tc>
      </w:tr>
      <w:tr w:rsidR="00CB0D6D" w:rsidRPr="00CB0D6D" w:rsidTr="00CB0D6D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0D6D" w:rsidRPr="00CB0D6D" w:rsidRDefault="00CB0D6D" w:rsidP="00CB0D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8109 Valūta: LVL</w:t>
            </w:r>
          </w:p>
          <w:p w:rsidR="00CB0D6D" w:rsidRPr="00CB0D6D" w:rsidRDefault="00CB0D6D" w:rsidP="00CB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B0D6D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8109 Valūta: LVL</w:t>
            </w:r>
          </w:p>
        </w:tc>
      </w:tr>
    </w:tbl>
    <w:p w:rsidR="00CB0D6D" w:rsidRPr="00CB0D6D" w:rsidRDefault="00CB0D6D" w:rsidP="00CB0D6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B0D6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V. SADAĻA. PAPILDU INFORMĀCIJA </w:t>
      </w:r>
    </w:p>
    <w:p w:rsidR="00CB0D6D" w:rsidRPr="00CB0D6D" w:rsidRDefault="00CB0D6D" w:rsidP="00CB0D6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Kopienas fondi</w:t>
      </w:r>
    </w:p>
    <w:p w:rsidR="00CB0D6D" w:rsidRPr="00CB0D6D" w:rsidRDefault="00CB0D6D" w:rsidP="00CB0D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B0D6D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CB0D6D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B0D6D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CB0D6D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CB0D6D" w:rsidRPr="00CB0D6D" w:rsidRDefault="00CB0D6D" w:rsidP="00CB0D6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CB0D6D" w:rsidRPr="00CB0D6D" w:rsidRDefault="00CB0D6D" w:rsidP="00CB0D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B0D6D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CB0D6D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B0D6D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B0D6D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CB0D6D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CB0D6D" w:rsidRPr="00CB0D6D" w:rsidRDefault="00CB0D6D" w:rsidP="00CB0D6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CB0D6D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CB0D6D" w:rsidRPr="00CB0D6D" w:rsidRDefault="00CB0D6D" w:rsidP="00CB0D6D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B0D6D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CB0D6D" w:rsidRPr="00CB0D6D" w:rsidRDefault="00CB0D6D" w:rsidP="00CB0D6D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B0D6D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CB0D6D" w:rsidRPr="00CB0D6D" w:rsidRDefault="00CB0D6D" w:rsidP="00CB0D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CB0D6D" w:rsidRPr="00CB0D6D" w:rsidRDefault="00CB0D6D" w:rsidP="00CB0D6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CB0D6D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35462B" w:rsidRDefault="00CB0D6D" w:rsidP="00CB0D6D">
      <w:hyperlink r:id="rId5" w:history="1">
        <w:r w:rsidRPr="00CB0D6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8' panta kārtībā</w:t>
        </w:r>
      </w:hyperlink>
    </w:p>
    <w:sectPr w:rsidR="0035462B" w:rsidSect="00CB0D6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6D"/>
    <w:rsid w:val="0035462B"/>
    <w:rsid w:val="00C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D6D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B0D6D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B0D6D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B0D6D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D6D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B0D6D"/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B0D6D"/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B0D6D"/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styleId="NormalWeb">
    <w:name w:val="Normal (Web)"/>
    <w:basedOn w:val="Normal"/>
    <w:uiPriority w:val="99"/>
    <w:unhideWhenUsed/>
    <w:rsid w:val="00CB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bel1">
    <w:name w:val="label1"/>
    <w:basedOn w:val="DefaultParagraphFont"/>
    <w:rsid w:val="00CB0D6D"/>
    <w:rPr>
      <w:b/>
      <w:bCs/>
    </w:rPr>
  </w:style>
  <w:style w:type="character" w:customStyle="1" w:styleId="colora">
    <w:name w:val="colora"/>
    <w:basedOn w:val="DefaultParagraphFont"/>
    <w:rsid w:val="00CB0D6D"/>
  </w:style>
  <w:style w:type="character" w:customStyle="1" w:styleId="color1">
    <w:name w:val="color1"/>
    <w:basedOn w:val="DefaultParagraphFont"/>
    <w:rsid w:val="00CB0D6D"/>
  </w:style>
  <w:style w:type="character" w:styleId="Strong">
    <w:name w:val="Strong"/>
    <w:basedOn w:val="DefaultParagraphFont"/>
    <w:uiPriority w:val="22"/>
    <w:qFormat/>
    <w:rsid w:val="00CB0D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0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D6D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B0D6D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B0D6D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B0D6D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D6D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B0D6D"/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B0D6D"/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B0D6D"/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styleId="NormalWeb">
    <w:name w:val="Normal (Web)"/>
    <w:basedOn w:val="Normal"/>
    <w:uiPriority w:val="99"/>
    <w:unhideWhenUsed/>
    <w:rsid w:val="00CB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bel1">
    <w:name w:val="label1"/>
    <w:basedOn w:val="DefaultParagraphFont"/>
    <w:rsid w:val="00CB0D6D"/>
    <w:rPr>
      <w:b/>
      <w:bCs/>
    </w:rPr>
  </w:style>
  <w:style w:type="character" w:customStyle="1" w:styleId="colora">
    <w:name w:val="colora"/>
    <w:basedOn w:val="DefaultParagraphFont"/>
    <w:rsid w:val="00CB0D6D"/>
  </w:style>
  <w:style w:type="character" w:customStyle="1" w:styleId="color1">
    <w:name w:val="color1"/>
    <w:basedOn w:val="DefaultParagraphFont"/>
    <w:rsid w:val="00CB0D6D"/>
  </w:style>
  <w:style w:type="character" w:styleId="Strong">
    <w:name w:val="Strong"/>
    <w:basedOn w:val="DefaultParagraphFont"/>
    <w:uiPriority w:val="22"/>
    <w:qFormat/>
    <w:rsid w:val="00CB0D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0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ub.gov.lv/pvs/show/321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2358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2013-07-15T09:15:00Z</dcterms:created>
  <dcterms:modified xsi:type="dcterms:W3CDTF">2013-07-15T09:16:00Z</dcterms:modified>
</cp:coreProperties>
</file>